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Default Extension="svg" ContentType="image/svg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CD" w:rsidRDefault="003D1B7A">
      <w:r>
        <w:rPr>
          <w:noProof/>
        </w:rPr>
        <w:pict>
          <v:oval id="Ellipszis 7" o:spid="_x0000_s2055" style="position:absolute;margin-left:190.15pt;margin-top:633.4pt;width:76.7pt;height:72.2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" fillcolor="#5c768e [3204]" stroked="f" strokeweight="2pt">
            <v:textbox style="mso-next-textbox:#Ellipszis 7">
              <w:txbxContent>
                <w:p w:rsidR="0021401B" w:rsidRPr="00F00129" w:rsidRDefault="002275FE" w:rsidP="00F00129">
                  <w:r>
                    <w:rPr>
                      <w:noProof/>
                    </w:rPr>
                    <w:drawing>
                      <wp:inline distT="0" distB="0" distL="0" distR="0">
                        <wp:extent cx="559435" cy="516402"/>
                        <wp:effectExtent l="19050" t="0" r="0" b="0"/>
                        <wp:docPr id="2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435" cy="5164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9" type="#_x0000_t202" style="position:absolute;margin-left:-2.6pt;margin-top:139.9pt;width:468.75pt;height:44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<v:textbox style="mso-next-textbox:#Szövegdoboz 3">
              <w:txbxContent>
                <w:p w:rsidR="002331CD" w:rsidRDefault="00987E2A" w:rsidP="002331C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87E2A">
                    <w:rPr>
                      <w:sz w:val="24"/>
                      <w:szCs w:val="24"/>
                    </w:rPr>
                    <w:t>A VERSENYKÉPES JÁRÁSOK PROGRAM KERETÉBEN ELNYERT TÁMOGATÁSRÓL</w:t>
                  </w:r>
                </w:p>
                <w:p w:rsidR="00987E2A" w:rsidRPr="0051024A" w:rsidRDefault="00987E2A" w:rsidP="002331C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Szövegdoboz 8" o:spid="_x0000_s1026" type="#_x0000_t202" style="position:absolute;margin-left:1.15pt;margin-top:183.4pt;width:459.75pt;height:450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<v:textbox style="mso-next-textbox:#Szövegdoboz 8">
              <w:txbxContent>
                <w:p w:rsidR="00987E2A" w:rsidRDefault="00987E2A" w:rsidP="009C2B3C">
                  <w:pPr>
                    <w:spacing w:after="0"/>
                    <w:ind w:right="62"/>
                    <w:rPr>
                      <w:color w:val="5C768E" w:themeColor="accent1"/>
                      <w:sz w:val="24"/>
                      <w:szCs w:val="24"/>
                    </w:rPr>
                  </w:pP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Magyarország Kormányának Versenyképes Járások </w:t>
                  </w:r>
                  <w:r w:rsidR="009768EA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Programja 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keretében „</w:t>
                  </w:r>
                  <w:r w:rsidR="008E48CC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Térfigyelő kamerarendszer kiépítése Laskod, Nyírjákó, Petneháza, Rohod településeken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” címen</w:t>
                  </w:r>
                  <w:r w:rsidR="008E48CC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Nyírjákó, Laskod, Petneháza, Rohod 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települések önkormányzatai közösen, konzorciumi</w:t>
                  </w:r>
                  <w:r w:rsidR="009768EA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formában </w:t>
                  </w:r>
                  <w:r w:rsidR="00D7117D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2025. első félévében </w:t>
                  </w:r>
                  <w:r w:rsidR="001177ED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>fejlesztési igényt</w:t>
                  </w:r>
                  <w:r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nyújtottak be</w:t>
                  </w:r>
                  <w:r w:rsidR="001177ED" w:rsidRPr="00E303BC">
                    <w:rPr>
                      <w:b/>
                      <w:bCs/>
                      <w:color w:val="5C768E" w:themeColor="accent1"/>
                      <w:sz w:val="22"/>
                      <w:szCs w:val="22"/>
                    </w:rPr>
                    <w:t xml:space="preserve"> a Közigazgatási és Területfejlesztési Minisztériumhoz.</w:t>
                  </w:r>
                </w:p>
                <w:p w:rsidR="00987E2A" w:rsidRPr="00E303BC" w:rsidRDefault="00987E2A" w:rsidP="00987E2A">
                  <w:pPr>
                    <w:spacing w:after="0"/>
                    <w:ind w:right="62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A konzorcium</w:t>
                  </w:r>
                  <w:r w:rsidR="009768EA" w:rsidRPr="00E303BC">
                    <w:rPr>
                      <w:color w:val="5C768E" w:themeColor="accent1"/>
                      <w:sz w:val="22"/>
                      <w:szCs w:val="22"/>
                    </w:rPr>
                    <w:t>/társulás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egészére megítélt támogatás összege</w:t>
                  </w:r>
                  <w:r w:rsidR="001177ED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bruttó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="008E48CC" w:rsidRPr="00E303BC">
                    <w:rPr>
                      <w:color w:val="5C768E" w:themeColor="accent1"/>
                      <w:sz w:val="22"/>
                      <w:szCs w:val="22"/>
                    </w:rPr>
                    <w:t>47 000 000.-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forint,</w:t>
                  </w:r>
                  <w:r w:rsidR="00137A61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melyből </w:t>
                  </w:r>
                  <w:r w:rsidR="003B159D">
                    <w:rPr>
                      <w:color w:val="5C768E" w:themeColor="accent1"/>
                      <w:sz w:val="22"/>
                      <w:szCs w:val="22"/>
                    </w:rPr>
                    <w:t>Rohod</w:t>
                  </w:r>
                  <w:r w:rsidR="00AE3B15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Község Önkormányzata </w:t>
                  </w:r>
                  <w:r w:rsidR="002275FE">
                    <w:rPr>
                      <w:color w:val="5C768E" w:themeColor="accent1"/>
                      <w:sz w:val="22"/>
                      <w:szCs w:val="22"/>
                    </w:rPr>
                    <w:t>12 885 166</w:t>
                  </w:r>
                  <w:r w:rsidR="008E48CC" w:rsidRPr="00E303BC">
                    <w:rPr>
                      <w:color w:val="5C768E" w:themeColor="accent1"/>
                      <w:sz w:val="22"/>
                      <w:szCs w:val="22"/>
                    </w:rPr>
                    <w:t>.-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Ft támogatásban részesült.</w:t>
                  </w: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87E2A" w:rsidRPr="00E303BC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„</w:t>
                  </w:r>
                  <w:r w:rsidR="008E48CC" w:rsidRPr="00E303BC">
                    <w:rPr>
                      <w:color w:val="5C768E" w:themeColor="accent1"/>
                      <w:sz w:val="22"/>
                      <w:szCs w:val="22"/>
                    </w:rPr>
                    <w:t>Térfigyelő kamerarendszer kiépítése Laskod, Nyírjákó, Petneháza, Rohod településeken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” című projekt Magyarország Kormányának a Versenyképes Járások </w:t>
                  </w:r>
                  <w:r w:rsidR="00C6298A" w:rsidRPr="00E303BC">
                    <w:rPr>
                      <w:color w:val="5C768E" w:themeColor="accent1"/>
                      <w:sz w:val="22"/>
                      <w:szCs w:val="22"/>
                    </w:rPr>
                    <w:t>P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rogram keretében biztosított vissza nem térítendő támogatásával</w:t>
                  </w:r>
                  <w:r w:rsidR="009768EA" w:rsidRPr="00E303BC">
                    <w:rPr>
                      <w:color w:val="5C768E" w:themeColor="accent1"/>
                      <w:sz w:val="22"/>
                      <w:szCs w:val="22"/>
                    </w:rPr>
                    <w:t>,</w:t>
                  </w:r>
                  <w:r w:rsidR="007C1CCD"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hazai forrásból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 xml:space="preserve"> valósul meg. </w:t>
                  </w:r>
                </w:p>
                <w:p w:rsidR="009768EA" w:rsidRPr="00AE3B15" w:rsidRDefault="009768EA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A progra</w:t>
                  </w:r>
                  <w:r w:rsidR="00E303BC">
                    <w:rPr>
                      <w:color w:val="5C768E" w:themeColor="accent1"/>
                      <w:sz w:val="22"/>
                      <w:szCs w:val="22"/>
                    </w:rPr>
                    <w:t xml:space="preserve">m/fejlesztés rövid tartalma: </w:t>
                  </w:r>
                  <w:r w:rsidRPr="00E303BC">
                    <w:rPr>
                      <w:color w:val="5C768E" w:themeColor="accent1"/>
                      <w:sz w:val="22"/>
                      <w:szCs w:val="22"/>
                    </w:rPr>
                    <w:t>A térség térfigyelő kamerarendszerének</w:t>
                  </w:r>
                  <w:r w:rsidRPr="00AE3B15">
                    <w:rPr>
                      <w:color w:val="5C768E" w:themeColor="accent1"/>
                      <w:sz w:val="22"/>
                      <w:szCs w:val="22"/>
                    </w:rPr>
                    <w:t xml:space="preserve"> kiépítése biztonságosabb és komfortosabb környezetet teremt az érintett településeken élők számára. A beruházás nagymértékben segíti a helyi közbiztonság és a közrend fenntartását, a lakosok és a természeti, ill</w:t>
                  </w:r>
                  <w:r w:rsidR="00E303BC">
                    <w:rPr>
                      <w:color w:val="5C768E" w:themeColor="accent1"/>
                      <w:sz w:val="22"/>
                      <w:szCs w:val="22"/>
                    </w:rPr>
                    <w:t>etve épített értékek védelmét.</w:t>
                  </w:r>
                </w:p>
                <w:p w:rsidR="009768EA" w:rsidRPr="00AE3B15" w:rsidRDefault="009768EA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768EA" w:rsidRPr="00AE3B15" w:rsidRDefault="008E48CC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>
                    <w:rPr>
                      <w:color w:val="5C768E" w:themeColor="accent1"/>
                      <w:sz w:val="22"/>
                      <w:szCs w:val="22"/>
                    </w:rPr>
                    <w:t>A beruházás kezdete: 2025. 09. 01.</w:t>
                  </w:r>
                </w:p>
                <w:p w:rsidR="009768EA" w:rsidRPr="00AE3B15" w:rsidRDefault="009768EA" w:rsidP="009768E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AE3B15">
                    <w:rPr>
                      <w:color w:val="5C768E" w:themeColor="accent1"/>
                      <w:sz w:val="22"/>
                      <w:szCs w:val="22"/>
                    </w:rPr>
                    <w:t>A</w:t>
                  </w:r>
                  <w:r w:rsidR="008E48CC">
                    <w:rPr>
                      <w:color w:val="5C768E" w:themeColor="accent1"/>
                      <w:sz w:val="22"/>
                      <w:szCs w:val="22"/>
                    </w:rPr>
                    <w:t xml:space="preserve"> beruházás várható befejezése: 2026. 09. 01.</w:t>
                  </w:r>
                </w:p>
                <w:p w:rsidR="009768EA" w:rsidRPr="00AE3B15" w:rsidRDefault="009768E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87E2A" w:rsidRPr="00AE3B15" w:rsidRDefault="00987E2A" w:rsidP="00C6298A">
                  <w:pPr>
                    <w:spacing w:after="0"/>
                    <w:ind w:right="62"/>
                    <w:jc w:val="both"/>
                    <w:rPr>
                      <w:color w:val="5C768E" w:themeColor="accent1"/>
                      <w:sz w:val="22"/>
                      <w:szCs w:val="22"/>
                    </w:rPr>
                  </w:pPr>
                  <w:r w:rsidRPr="00AE3B15">
                    <w:rPr>
                      <w:color w:val="5C768E" w:themeColor="accent1"/>
                      <w:sz w:val="22"/>
                      <w:szCs w:val="22"/>
                    </w:rPr>
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</w:r>
                </w:p>
                <w:p w:rsidR="00987E2A" w:rsidRPr="00AE3B15" w:rsidRDefault="00987E2A" w:rsidP="00987E2A">
                  <w:pPr>
                    <w:spacing w:after="0"/>
                    <w:ind w:right="62"/>
                    <w:rPr>
                      <w:color w:val="5C768E" w:themeColor="accent1"/>
                      <w:sz w:val="22"/>
                      <w:szCs w:val="22"/>
                    </w:rPr>
                  </w:pPr>
                </w:p>
                <w:p w:rsidR="009C2B3C" w:rsidRDefault="002275FE" w:rsidP="009C2B3C">
                  <w:pPr>
                    <w:spacing w:after="0"/>
                    <w:ind w:right="62"/>
                    <w:jc w:val="right"/>
                    <w:rPr>
                      <w:color w:val="5C768E" w:themeColor="accent1"/>
                      <w:sz w:val="24"/>
                      <w:szCs w:val="24"/>
                    </w:rPr>
                  </w:pPr>
                  <w:r>
                    <w:rPr>
                      <w:color w:val="5C768E" w:themeColor="accent1"/>
                      <w:sz w:val="24"/>
                      <w:szCs w:val="24"/>
                    </w:rPr>
                    <w:t>Petneháza</w:t>
                  </w:r>
                  <w:r w:rsidR="008E48CC">
                    <w:rPr>
                      <w:color w:val="5C768E" w:themeColor="accent1"/>
                      <w:sz w:val="24"/>
                      <w:szCs w:val="24"/>
                    </w:rPr>
                    <w:t>, 2025. október 3.</w:t>
                  </w:r>
                </w:p>
              </w:txbxContent>
            </v:textbox>
          </v:shape>
        </w:pict>
      </w:r>
      <w:r>
        <w:rPr>
          <w:noProof/>
        </w:rPr>
        <w:pict>
          <v:shape id="Szövegdoboz 2" o:spid="_x0000_s2052" type="#_x0000_t202" style="position:absolute;margin-left:-40.85pt;margin-top:94.15pt;width:542.65pt;height:55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" filled="f" stroked="f" strokeweight=".5pt">
            <v:textbox style="mso-next-textbox:#Szövegdoboz 2">
              <w:txbxContent>
                <w:p w:rsidR="002331CD" w:rsidRPr="009C2B3C" w:rsidRDefault="009C2B3C" w:rsidP="002331C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5C768E" w:themeColor="accent1"/>
                      <w:spacing w:val="200"/>
                      <w:sz w:val="48"/>
                      <w:szCs w:val="48"/>
                    </w:rPr>
                  </w:pPr>
                  <w:r w:rsidRPr="009C2B3C">
                    <w:rPr>
                      <w:rFonts w:ascii="Times New Roman" w:hAnsi="Times New Roman" w:cs="Times New Roman"/>
                      <w:b/>
                      <w:bCs/>
                      <w:color w:val="5C768E" w:themeColor="accent1"/>
                      <w:spacing w:val="200"/>
                      <w:sz w:val="48"/>
                      <w:szCs w:val="48"/>
                    </w:rPr>
                    <w:t>Sajtóközlemény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Csoportba foglalás 8" o:spid="_x0000_s2050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<v:shape id="Szabadkézi sokszög 1" o:spid="_x0000_s2051" style="position:absolute;left:952;width:2549;height:4523;visibility:visible;v-text-anchor:middle" coordsize="255003,4526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adj="0,,0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<v:stroke joinstyle="miter"/>
              <v:formulas/>
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</v:shape>
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<v:stroke joinstyle="miter"/>
              <v:path arrowok="t" o:connecttype="custom" o:connectlocs="220867,512383;7397,2382;0,3901;0,534119;3889,538011;445054,538011;448943,534119;448943,3901;441546,2382;228075,512478;220962,512478;220867,512478" o:connectangles="0,0,0,0,0,0,0,0,0,0,0,0"/>
            </v:shape>
            <w10:wrap anchorx="margin"/>
          </v:group>
        </w:pic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 cstate="print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A0" w:rsidRDefault="00AF72A0" w:rsidP="008531CD">
      <w:r>
        <w:separator/>
      </w:r>
    </w:p>
  </w:endnote>
  <w:endnote w:type="continuationSeparator" w:id="1">
    <w:p w:rsidR="00AF72A0" w:rsidRDefault="00AF72A0" w:rsidP="008531CD">
      <w:r>
        <w:continuationSeparator/>
      </w:r>
    </w:p>
  </w:endnote>
  <w:endnote w:type="continuationNotice" w:id="2">
    <w:p w:rsidR="00AF72A0" w:rsidRDefault="00AF72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A0" w:rsidRDefault="00AF72A0" w:rsidP="008531CD">
      <w:r>
        <w:separator/>
      </w:r>
    </w:p>
  </w:footnote>
  <w:footnote w:type="continuationSeparator" w:id="1">
    <w:p w:rsidR="00AF72A0" w:rsidRDefault="00AF72A0" w:rsidP="008531CD">
      <w:r>
        <w:continuationSeparator/>
      </w:r>
    </w:p>
  </w:footnote>
  <w:footnote w:type="continuationNotice" w:id="2">
    <w:p w:rsidR="00AF72A0" w:rsidRDefault="00AF72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58" w:rsidRDefault="00977558" w:rsidP="0051024A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478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01B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275FE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59D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1B7A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4EBB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218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C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AF72A0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46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3BC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0129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6000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hangslyoz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8B48-1361-445B-8AD9-D973FCD55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902BA-E74C-4507-9448-E23CF3D0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STMF</dc:creator>
  <cp:lastModifiedBy>User</cp:lastModifiedBy>
  <cp:revision>2</cp:revision>
  <cp:lastPrinted>2025-10-10T09:02:00Z</cp:lastPrinted>
  <dcterms:created xsi:type="dcterms:W3CDTF">2026-02-02T09:24:00Z</dcterms:created>
  <dcterms:modified xsi:type="dcterms:W3CDTF">2026-02-02T09:24:00Z</dcterms:modified>
</cp:coreProperties>
</file>